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1C270" w14:textId="77777777"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14:paraId="6C2D1362" w14:textId="262C840F" w:rsidR="00874BA5" w:rsidRPr="0091238B" w:rsidRDefault="00AC079A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9/2021. (VII. 22.)</w:t>
      </w:r>
      <w:r w:rsidR="00874BA5">
        <w:rPr>
          <w:b/>
          <w:sz w:val="28"/>
          <w:szCs w:val="28"/>
        </w:rPr>
        <w:t xml:space="preserve"> önkormányzati</w:t>
      </w:r>
      <w:r w:rsidR="00874BA5" w:rsidRPr="0091238B">
        <w:rPr>
          <w:b/>
          <w:sz w:val="28"/>
          <w:szCs w:val="28"/>
        </w:rPr>
        <w:t xml:space="preserve"> rendelete</w:t>
      </w:r>
    </w:p>
    <w:p w14:paraId="184D887F" w14:textId="77777777" w:rsidR="00874BA5" w:rsidRDefault="00485FC6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az önkormányzat 2021</w:t>
      </w:r>
      <w:r w:rsidR="00874BA5">
        <w:rPr>
          <w:b/>
          <w:sz w:val="28"/>
          <w:szCs w:val="28"/>
        </w:rPr>
        <w:t>. évi költségvetéséről szóló</w:t>
      </w:r>
      <w:r>
        <w:rPr>
          <w:b/>
          <w:sz w:val="28"/>
          <w:szCs w:val="28"/>
        </w:rPr>
        <w:t xml:space="preserve"> 3/2021</w:t>
      </w:r>
      <w:r w:rsidR="00874BA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(II.23</w:t>
      </w:r>
      <w:r w:rsidR="00874BA5">
        <w:rPr>
          <w:b/>
          <w:sz w:val="28"/>
          <w:szCs w:val="28"/>
        </w:rPr>
        <w:t>.) önkormányzati rendelet</w:t>
      </w:r>
      <w:r>
        <w:rPr>
          <w:b/>
          <w:sz w:val="28"/>
          <w:szCs w:val="28"/>
        </w:rPr>
        <w:t xml:space="preserve"> évközi</w:t>
      </w:r>
      <w:r w:rsidR="00874BA5">
        <w:rPr>
          <w:b/>
          <w:sz w:val="28"/>
          <w:szCs w:val="28"/>
        </w:rPr>
        <w:t xml:space="preserve"> módosításáról</w:t>
      </w:r>
    </w:p>
    <w:p w14:paraId="717A2735" w14:textId="77777777" w:rsidR="00874BA5" w:rsidRDefault="00874BA5" w:rsidP="00874BA5">
      <w:pPr>
        <w:jc w:val="both"/>
      </w:pPr>
    </w:p>
    <w:p w14:paraId="6B5C470B" w14:textId="77777777"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§-ában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</w:t>
      </w:r>
      <w:r w:rsidR="00E928C1">
        <w:t>ális, Kulturális, Egészségügyi és Sport</w:t>
      </w:r>
      <w:r>
        <w:t xml:space="preserve"> Bizottsága, Magyarország helyi önkormányzatairól szóló 2011. évi CLXXXIX. törvény 111. § (2) bekezdés a) pontjában meghatározott feladatkörében eljáró Gádoros Nagyközség Önkorm</w:t>
      </w:r>
      <w:r w:rsidR="00E928C1">
        <w:t>ányzatának Pénzügyi, Gazdasági és Környezetvédelmi</w:t>
      </w:r>
      <w:r>
        <w:t xml:space="preserve"> Bizottsága véleményének kikérésével a következők szerint módosítja:</w:t>
      </w:r>
    </w:p>
    <w:p w14:paraId="4E1E5F37" w14:textId="77777777" w:rsidR="00874BA5" w:rsidRDefault="00874BA5" w:rsidP="00874BA5">
      <w:pPr>
        <w:jc w:val="both"/>
      </w:pPr>
    </w:p>
    <w:p w14:paraId="7E37A24F" w14:textId="64EE14C0" w:rsidR="00874BA5" w:rsidRDefault="00874BA5" w:rsidP="000326CC">
      <w:pPr>
        <w:jc w:val="center"/>
        <w:rPr>
          <w:b/>
        </w:rPr>
      </w:pPr>
      <w:r w:rsidRPr="00874BA5">
        <w:rPr>
          <w:b/>
        </w:rPr>
        <w:t>1.§</w:t>
      </w:r>
    </w:p>
    <w:p w14:paraId="2CF982F9" w14:textId="77777777" w:rsidR="00874BA5" w:rsidRDefault="00874BA5" w:rsidP="00874BA5">
      <w:pPr>
        <w:jc w:val="both"/>
        <w:rPr>
          <w:b/>
        </w:rPr>
      </w:pPr>
    </w:p>
    <w:p w14:paraId="7B2265B7" w14:textId="77777777" w:rsidR="00874BA5" w:rsidRDefault="00874BA5" w:rsidP="00874BA5">
      <w:pPr>
        <w:jc w:val="both"/>
      </w:pPr>
      <w:r w:rsidRPr="00874BA5">
        <w:t>A</w:t>
      </w:r>
      <w:r>
        <w:t xml:space="preserve"> Kvr. 3.§ helyébe a következő rendelkezés lép:</w:t>
      </w:r>
    </w:p>
    <w:p w14:paraId="71A526D2" w14:textId="77777777" w:rsidR="00874BA5" w:rsidRDefault="00874BA5" w:rsidP="00874BA5">
      <w:pPr>
        <w:jc w:val="both"/>
      </w:pPr>
    </w:p>
    <w:p w14:paraId="67CF448B" w14:textId="77777777"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</w:t>
      </w:r>
      <w:r w:rsidR="002310D9">
        <w:rPr>
          <w:rFonts w:eastAsia="Calibri"/>
          <w:lang w:eastAsia="en-US"/>
        </w:rPr>
        <w:t>e</w:t>
      </w:r>
      <w:r w:rsidR="00485FC6">
        <w:rPr>
          <w:rFonts w:eastAsia="Calibri"/>
          <w:lang w:eastAsia="en-US"/>
        </w:rPr>
        <w:t>lő-testület az önkormányzat 2021</w:t>
      </w:r>
      <w:r w:rsidRPr="004A3C61">
        <w:rPr>
          <w:rFonts w:eastAsia="Calibri"/>
          <w:lang w:eastAsia="en-US"/>
        </w:rPr>
        <w:t>. évi</w:t>
      </w:r>
      <w:r w:rsidR="00485FC6">
        <w:rPr>
          <w:rFonts w:eastAsia="Calibri"/>
          <w:lang w:eastAsia="en-US"/>
        </w:rPr>
        <w:t xml:space="preserve"> módosított</w:t>
      </w:r>
      <w:r w:rsidRPr="004A3C61">
        <w:rPr>
          <w:rFonts w:eastAsia="Calibri"/>
          <w:lang w:eastAsia="en-US"/>
        </w:rPr>
        <w:t xml:space="preserve"> költségvetésének</w:t>
      </w:r>
    </w:p>
    <w:p w14:paraId="158564E3" w14:textId="77777777"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485FC6">
        <w:rPr>
          <w:rFonts w:eastAsia="Calibri"/>
          <w:lang w:eastAsia="en-US"/>
        </w:rPr>
        <w:tab/>
        <w:t>903.801.553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14:paraId="397C0A85" w14:textId="77777777" w:rsidR="00783E4C" w:rsidRDefault="00874BA5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485FC6">
        <w:rPr>
          <w:rFonts w:eastAsia="Calibri"/>
          <w:lang w:eastAsia="en-US"/>
        </w:rPr>
        <w:t xml:space="preserve">                    947.810.347</w:t>
      </w:r>
      <w:r w:rsidR="00C94C4E">
        <w:rPr>
          <w:rFonts w:eastAsia="Calibri"/>
          <w:lang w:eastAsia="en-US"/>
        </w:rPr>
        <w:t xml:space="preserve"> forint.</w:t>
      </w:r>
    </w:p>
    <w:p w14:paraId="66AC50AE" w14:textId="77777777" w:rsidR="00A715CB" w:rsidRDefault="00A715CB" w:rsidP="00C94C4E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hiánya                             </w:t>
      </w:r>
      <w:r w:rsidR="00485FC6">
        <w:rPr>
          <w:rFonts w:eastAsia="Calibri"/>
          <w:lang w:eastAsia="en-US"/>
        </w:rPr>
        <w:t xml:space="preserve">           44.008.794</w:t>
      </w:r>
      <w:r>
        <w:rPr>
          <w:rFonts w:eastAsia="Calibri"/>
          <w:lang w:eastAsia="en-US"/>
        </w:rPr>
        <w:t xml:space="preserve"> forint</w:t>
      </w:r>
    </w:p>
    <w:p w14:paraId="7B9FFE2C" w14:textId="2E420AFC" w:rsidR="002310D9" w:rsidRDefault="00485FC6" w:rsidP="00485FC6">
      <w:p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ezen belül:</w:t>
      </w:r>
    </w:p>
    <w:p w14:paraId="43E6CB74" w14:textId="10B7BF60" w:rsidR="00485FC6" w:rsidRDefault="00485FC6" w:rsidP="00485FC6">
      <w:p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belső finanszírozású bevétel </w:t>
      </w:r>
      <w:r w:rsidR="000326C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44.008.794 forint</w:t>
      </w:r>
    </w:p>
    <w:p w14:paraId="1A0341B3" w14:textId="77777777" w:rsidR="000326CC" w:rsidRDefault="000326C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14:paraId="1E9529BD" w14:textId="4B80FBA0" w:rsidR="00783E4C" w:rsidRPr="00783E4C" w:rsidRDefault="00783E4C" w:rsidP="000326CC">
      <w:pPr>
        <w:tabs>
          <w:tab w:val="left" w:pos="709"/>
          <w:tab w:val="right" w:pos="5529"/>
        </w:tabs>
        <w:jc w:val="center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>2.§</w:t>
      </w:r>
    </w:p>
    <w:p w14:paraId="5B6F01D6" w14:textId="77777777"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Kvr. 4.§ (1) bekezdése helyébe a következő rendelkezés lép:</w:t>
      </w:r>
      <w:r w:rsidR="003D2E64">
        <w:rPr>
          <w:rFonts w:eastAsia="Calibri"/>
          <w:lang w:eastAsia="en-US"/>
        </w:rPr>
        <w:t xml:space="preserve"> </w:t>
      </w:r>
    </w:p>
    <w:p w14:paraId="4CA66833" w14:textId="77777777"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14:paraId="26F8573A" w14:textId="77777777" w:rsidR="00783E4C" w:rsidRDefault="00222C60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2021</w:t>
      </w:r>
      <w:r w:rsidR="006F6D49">
        <w:rPr>
          <w:rFonts w:eastAsia="Calibri"/>
          <w:lang w:eastAsia="en-US"/>
        </w:rPr>
        <w:t>.</w:t>
      </w:r>
      <w:r w:rsidR="00783E4C" w:rsidRPr="00533803">
        <w:rPr>
          <w:rFonts w:eastAsia="Calibri"/>
          <w:lang w:eastAsia="en-US"/>
        </w:rPr>
        <w:t xml:space="preserve"> évi</w:t>
      </w:r>
      <w:r>
        <w:rPr>
          <w:rFonts w:eastAsia="Calibri"/>
          <w:lang w:eastAsia="en-US"/>
        </w:rPr>
        <w:t xml:space="preserve"> módosított</w:t>
      </w:r>
      <w:r w:rsidR="00783E4C" w:rsidRPr="00533803">
        <w:rPr>
          <w:rFonts w:eastAsia="Calibri"/>
          <w:lang w:eastAsia="en-US"/>
        </w:rPr>
        <w:t xml:space="preserve"> költségvetési bevételeinek előirányzatát a Képviselő-testület a következők szerint határozza meg.</w:t>
      </w:r>
    </w:p>
    <w:p w14:paraId="203718B9" w14:textId="77777777"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14:paraId="7CBC4413" w14:textId="77777777"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  forint</w:t>
      </w:r>
    </w:p>
    <w:p w14:paraId="5D8C890F" w14:textId="77777777"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14:paraId="7372DD89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C94C4E">
        <w:rPr>
          <w:rFonts w:eastAsia="Calibri"/>
          <w:b/>
          <w:lang w:eastAsia="en-US"/>
        </w:rPr>
        <w:t>y</w:t>
      </w:r>
      <w:r w:rsidR="003D2E64">
        <w:rPr>
          <w:rFonts w:eastAsia="Calibri"/>
          <w:b/>
          <w:lang w:eastAsia="en-US"/>
        </w:rPr>
        <w:t xml:space="preserve">i működési </w:t>
      </w:r>
      <w:r w:rsidR="00222C60">
        <w:rPr>
          <w:rFonts w:eastAsia="Calibri"/>
          <w:b/>
          <w:lang w:eastAsia="en-US"/>
        </w:rPr>
        <w:t>bevételek</w:t>
      </w:r>
      <w:r w:rsidR="00222C60">
        <w:rPr>
          <w:rFonts w:eastAsia="Calibri"/>
          <w:b/>
          <w:lang w:eastAsia="en-US"/>
        </w:rPr>
        <w:tab/>
        <w:t>78.634.000</w:t>
      </w:r>
    </w:p>
    <w:p w14:paraId="18A9CFDA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a) </w:t>
      </w:r>
      <w:r>
        <w:rPr>
          <w:rFonts w:eastAsia="Calibri"/>
          <w:lang w:eastAsia="en-US"/>
        </w:rPr>
        <w:t>Inté</w:t>
      </w:r>
      <w:r w:rsidR="00222C60">
        <w:rPr>
          <w:rFonts w:eastAsia="Calibri"/>
          <w:lang w:eastAsia="en-US"/>
        </w:rPr>
        <w:t>zményi térítési díjak</w:t>
      </w:r>
      <w:r w:rsidR="00222C60">
        <w:rPr>
          <w:rFonts w:eastAsia="Calibri"/>
          <w:lang w:eastAsia="en-US"/>
        </w:rPr>
        <w:tab/>
        <w:t>38.668.000</w:t>
      </w:r>
    </w:p>
    <w:p w14:paraId="45979412" w14:textId="77777777" w:rsidR="00783E4C" w:rsidRPr="00533803" w:rsidRDefault="003D2E64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</w:r>
      <w:r w:rsidR="00222C60">
        <w:rPr>
          <w:rFonts w:eastAsia="Calibri"/>
          <w:lang w:eastAsia="en-US"/>
        </w:rPr>
        <w:t>17.912.000</w:t>
      </w:r>
    </w:p>
    <w:p w14:paraId="63184104" w14:textId="77777777" w:rsidR="00783E4C" w:rsidRPr="00533803" w:rsidRDefault="00222C60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7.882.000</w:t>
      </w:r>
    </w:p>
    <w:p w14:paraId="3483256C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222C60">
        <w:rPr>
          <w:rFonts w:eastAsia="Calibri"/>
          <w:lang w:eastAsia="en-US"/>
        </w:rPr>
        <w:t>k</w:t>
      </w:r>
      <w:r w:rsidR="00222C60">
        <w:rPr>
          <w:rFonts w:eastAsia="Calibri"/>
          <w:lang w:eastAsia="en-US"/>
        </w:rPr>
        <w:tab/>
        <w:t>14.172.000</w:t>
      </w:r>
    </w:p>
    <w:p w14:paraId="263F7A73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14:paraId="6C495BED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C94C4E">
        <w:rPr>
          <w:rFonts w:eastAsia="Calibri"/>
          <w:b/>
          <w:lang w:eastAsia="en-US"/>
        </w:rPr>
        <w:t>ékű</w:t>
      </w:r>
      <w:r w:rsidR="00222C60">
        <w:rPr>
          <w:rFonts w:eastAsia="Calibri"/>
          <w:b/>
          <w:lang w:eastAsia="en-US"/>
        </w:rPr>
        <w:t xml:space="preserve"> működési bevétel</w:t>
      </w:r>
      <w:r w:rsidR="00222C60">
        <w:rPr>
          <w:rFonts w:eastAsia="Calibri"/>
          <w:b/>
          <w:lang w:eastAsia="en-US"/>
        </w:rPr>
        <w:tab/>
        <w:t>369.479.223</w:t>
      </w:r>
    </w:p>
    <w:p w14:paraId="55587E3F" w14:textId="77777777" w:rsidR="00783E4C" w:rsidRPr="00533803" w:rsidRDefault="00222C60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Ebből TB</w:t>
      </w:r>
      <w:r>
        <w:rPr>
          <w:rFonts w:eastAsia="Calibri"/>
          <w:lang w:eastAsia="en-US"/>
        </w:rPr>
        <w:tab/>
        <w:t>31.320.000</w:t>
      </w:r>
    </w:p>
    <w:p w14:paraId="3EF00723" w14:textId="77777777"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C0024E">
        <w:rPr>
          <w:rFonts w:eastAsia="Calibri"/>
          <w:lang w:eastAsia="en-US"/>
        </w:rPr>
        <w:t xml:space="preserve">ségvetési </w:t>
      </w:r>
      <w:r w:rsidR="00222C60">
        <w:rPr>
          <w:rFonts w:eastAsia="Calibri"/>
          <w:lang w:eastAsia="en-US"/>
        </w:rPr>
        <w:t>támogatása</w:t>
      </w:r>
      <w:r w:rsidR="00222C60">
        <w:rPr>
          <w:rFonts w:eastAsia="Calibri"/>
          <w:lang w:eastAsia="en-US"/>
        </w:rPr>
        <w:tab/>
        <w:t>306.292.076</w:t>
      </w:r>
    </w:p>
    <w:p w14:paraId="194E91CC" w14:textId="77777777" w:rsidR="00222C60" w:rsidRDefault="0003437A" w:rsidP="00222C60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MVH</w:t>
      </w:r>
      <w:r w:rsidR="0066307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-tól kapott támogatások</w:t>
      </w:r>
      <w:r w:rsidR="00222C60">
        <w:rPr>
          <w:rFonts w:eastAsia="Calibri"/>
          <w:lang w:eastAsia="en-US"/>
        </w:rPr>
        <w:tab/>
        <w:t>2.500.000</w:t>
      </w:r>
    </w:p>
    <w:p w14:paraId="763C0EE8" w14:textId="77777777" w:rsidR="00222C60" w:rsidRDefault="00222C60" w:rsidP="00222C60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Munkaügyi Központtól kapott támogatások    29.367.147</w:t>
      </w:r>
    </w:p>
    <w:p w14:paraId="7914C547" w14:textId="77777777"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14:paraId="2CE11D52" w14:textId="77777777" w:rsidR="00222C60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3. Műk. célú pénze.</w:t>
      </w:r>
      <w:r>
        <w:rPr>
          <w:rFonts w:eastAsia="Calibri"/>
          <w:b/>
          <w:lang w:eastAsia="en-US"/>
        </w:rPr>
        <w:t xml:space="preserve"> </w:t>
      </w:r>
      <w:r w:rsidR="00C0024E">
        <w:rPr>
          <w:rFonts w:eastAsia="Calibri"/>
          <w:b/>
          <w:lang w:eastAsia="en-US"/>
        </w:rPr>
        <w:t>átvétel ál</w:t>
      </w:r>
      <w:r w:rsidR="0081214F">
        <w:rPr>
          <w:rFonts w:eastAsia="Calibri"/>
          <w:b/>
          <w:lang w:eastAsia="en-US"/>
        </w:rPr>
        <w:t xml:space="preserve">lamháztartáson kívül </w:t>
      </w:r>
      <w:r w:rsidR="00222C60">
        <w:rPr>
          <w:rFonts w:eastAsia="Calibri"/>
          <w:b/>
          <w:lang w:eastAsia="en-US"/>
        </w:rPr>
        <w:t xml:space="preserve">                          0</w:t>
      </w:r>
    </w:p>
    <w:p w14:paraId="532E9540" w14:textId="28460EAA"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</w:p>
    <w:p w14:paraId="3D209683" w14:textId="77777777" w:rsidR="00783E4C" w:rsidRPr="00533803" w:rsidRDefault="00C94C4E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4.</w:t>
      </w:r>
      <w:r w:rsidR="00C0024E">
        <w:rPr>
          <w:rFonts w:eastAsia="Calibri"/>
          <w:b/>
          <w:lang w:eastAsia="en-US"/>
        </w:rPr>
        <w:t xml:space="preserve"> Közhatalmi bevételek                                             </w:t>
      </w:r>
      <w:r w:rsidR="00222C60">
        <w:rPr>
          <w:rFonts w:eastAsia="Calibri"/>
          <w:b/>
          <w:lang w:eastAsia="en-US"/>
        </w:rPr>
        <w:t xml:space="preserve">          43.200.000</w:t>
      </w:r>
    </w:p>
    <w:p w14:paraId="263AE666" w14:textId="77777777" w:rsidR="00783E4C" w:rsidRPr="00533803" w:rsidRDefault="00222C60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a) Kommunális adó</w:t>
      </w:r>
      <w:r>
        <w:rPr>
          <w:rFonts w:eastAsia="Calibri"/>
          <w:lang w:eastAsia="en-US"/>
        </w:rPr>
        <w:tab/>
        <w:t>10.000</w:t>
      </w:r>
      <w:r w:rsidR="00E66725">
        <w:rPr>
          <w:rFonts w:eastAsia="Calibri"/>
          <w:lang w:eastAsia="en-US"/>
        </w:rPr>
        <w:t>.000</w:t>
      </w:r>
    </w:p>
    <w:p w14:paraId="3CA5A37B" w14:textId="77777777" w:rsidR="00783E4C" w:rsidRPr="00533803" w:rsidRDefault="00E66725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b) iparűzési </w:t>
      </w:r>
      <w:r w:rsidR="00222C60">
        <w:rPr>
          <w:rFonts w:eastAsia="Calibri"/>
          <w:lang w:eastAsia="en-US"/>
        </w:rPr>
        <w:t>adó</w:t>
      </w:r>
      <w:r w:rsidR="00222C60">
        <w:rPr>
          <w:rFonts w:eastAsia="Calibri"/>
          <w:lang w:eastAsia="en-US"/>
        </w:rPr>
        <w:tab/>
        <w:t>30</w:t>
      </w:r>
      <w:r>
        <w:rPr>
          <w:rFonts w:eastAsia="Calibri"/>
          <w:lang w:eastAsia="en-US"/>
        </w:rPr>
        <w:t>.000.000</w:t>
      </w:r>
    </w:p>
    <w:p w14:paraId="397D8A03" w14:textId="77777777" w:rsidR="00783E4C" w:rsidRPr="00533803" w:rsidRDefault="005B33B3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gépjárműadó </w:t>
      </w:r>
      <w:r w:rsidR="00222C60">
        <w:rPr>
          <w:rFonts w:eastAsia="Calibri"/>
          <w:lang w:eastAsia="en-US"/>
        </w:rPr>
        <w:t xml:space="preserve">                                             0</w:t>
      </w:r>
    </w:p>
    <w:p w14:paraId="20247740" w14:textId="77777777"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</w:t>
      </w:r>
      <w:r w:rsidR="00E66725">
        <w:rPr>
          <w:rFonts w:eastAsia="Calibri"/>
          <w:lang w:eastAsia="en-US"/>
        </w:rPr>
        <w:t>, bírság</w:t>
      </w:r>
      <w:r w:rsidR="00E66725">
        <w:rPr>
          <w:rFonts w:eastAsia="Calibri"/>
          <w:lang w:eastAsia="en-US"/>
        </w:rPr>
        <w:tab/>
        <w:t>650.000</w:t>
      </w:r>
    </w:p>
    <w:p w14:paraId="31FF83C7" w14:textId="77777777"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e) Egyéb behajtás, adó</w:t>
      </w:r>
      <w:r>
        <w:rPr>
          <w:rFonts w:eastAsia="Calibri"/>
          <w:lang w:eastAsia="en-US"/>
        </w:rPr>
        <w:tab/>
        <w:t>350.000</w:t>
      </w:r>
    </w:p>
    <w:p w14:paraId="326F459B" w14:textId="77777777" w:rsidR="00783E4C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f) Talajterhelési díj</w:t>
      </w:r>
      <w:r>
        <w:rPr>
          <w:rFonts w:eastAsia="Calibri"/>
          <w:lang w:eastAsia="en-US"/>
        </w:rPr>
        <w:tab/>
        <w:t>2.000.000</w:t>
      </w:r>
    </w:p>
    <w:p w14:paraId="71CE1CC1" w14:textId="77777777" w:rsidR="00E66725" w:rsidRPr="00533803" w:rsidRDefault="00E66725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g) Idegenforgalmi adó                        200.000</w:t>
      </w:r>
    </w:p>
    <w:p w14:paraId="0B3202F7" w14:textId="77777777"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14:paraId="18A8721C" w14:textId="77777777"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II. Felhalmozási bevételek</w:t>
      </w:r>
      <w:r w:rsidR="009632A8" w:rsidRPr="009632A8">
        <w:rPr>
          <w:rFonts w:eastAsia="Calibri"/>
          <w:b/>
          <w:lang w:eastAsia="en-US"/>
        </w:rPr>
        <w:t xml:space="preserve">                      </w:t>
      </w:r>
      <w:r w:rsidR="00222C60">
        <w:rPr>
          <w:rFonts w:eastAsia="Calibri"/>
          <w:b/>
          <w:lang w:eastAsia="en-US"/>
        </w:rPr>
        <w:t xml:space="preserve">                                  2.986.280</w:t>
      </w:r>
      <w:r w:rsidRPr="009632A8">
        <w:rPr>
          <w:rFonts w:eastAsia="Calibri"/>
          <w:b/>
          <w:lang w:eastAsia="en-US"/>
        </w:rPr>
        <w:tab/>
      </w:r>
    </w:p>
    <w:p w14:paraId="112E4E61" w14:textId="77777777" w:rsidR="00783E4C" w:rsidRPr="00533803" w:rsidRDefault="0081214F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Felhalmozási célú támogatás é</w:t>
      </w:r>
      <w:r w:rsidR="00222C60">
        <w:rPr>
          <w:rFonts w:eastAsia="Calibri"/>
          <w:lang w:eastAsia="en-US"/>
        </w:rPr>
        <w:t xml:space="preserve">rtékű bevétel        </w:t>
      </w:r>
      <w:r>
        <w:rPr>
          <w:rFonts w:eastAsia="Calibri"/>
          <w:lang w:eastAsia="en-US"/>
        </w:rPr>
        <w:tab/>
      </w:r>
    </w:p>
    <w:p w14:paraId="3881872D" w14:textId="77777777"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 w:rsidR="0081214F">
        <w:rPr>
          <w:rFonts w:eastAsia="Calibri"/>
          <w:lang w:eastAsia="en-US"/>
        </w:rPr>
        <w:t>si célú ÁFA visszatérülés</w:t>
      </w:r>
      <w:r w:rsidR="0081214F">
        <w:rPr>
          <w:rFonts w:eastAsia="Calibri"/>
          <w:lang w:eastAsia="en-US"/>
        </w:rPr>
        <w:tab/>
      </w:r>
    </w:p>
    <w:p w14:paraId="5C2B9C11" w14:textId="77777777"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 w:rsidR="00C94C4E">
        <w:rPr>
          <w:rFonts w:eastAsia="Calibri"/>
          <w:lang w:eastAsia="en-US"/>
        </w:rPr>
        <w:t>rtékű fejlesztési bevéte</w:t>
      </w:r>
      <w:r w:rsidR="00E446EF">
        <w:rPr>
          <w:rFonts w:eastAsia="Calibri"/>
          <w:lang w:eastAsia="en-US"/>
        </w:rPr>
        <w:t>l</w:t>
      </w:r>
      <w:r w:rsidR="00C94C4E">
        <w:rPr>
          <w:rFonts w:eastAsia="Calibri"/>
          <w:lang w:eastAsia="en-US"/>
        </w:rPr>
        <w:t xml:space="preserve">  </w:t>
      </w:r>
      <w:r w:rsidR="005B33B3">
        <w:rPr>
          <w:rFonts w:eastAsia="Calibri"/>
          <w:lang w:eastAsia="en-US"/>
        </w:rPr>
        <w:t xml:space="preserve">                      </w:t>
      </w:r>
    </w:p>
    <w:p w14:paraId="100F2666" w14:textId="77777777"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 w:rsidR="00222C60">
        <w:rPr>
          <w:rFonts w:eastAsia="Calibri"/>
          <w:lang w:eastAsia="en-US"/>
        </w:rPr>
        <w:t>i kölcsönök visszatérülése           2.986.280</w:t>
      </w:r>
    </w:p>
    <w:p w14:paraId="3040D1F3" w14:textId="77777777"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14:paraId="41C32846" w14:textId="77777777" w:rsidR="00783E4C" w:rsidRPr="009632A8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9632A8">
        <w:rPr>
          <w:rFonts w:eastAsia="Calibri"/>
          <w:b/>
          <w:lang w:eastAsia="en-US"/>
        </w:rPr>
        <w:t>III. Belső finanszírozási bevétel</w:t>
      </w:r>
      <w:r w:rsidR="005B33B3">
        <w:rPr>
          <w:rFonts w:eastAsia="Calibri"/>
          <w:b/>
          <w:lang w:eastAsia="en-US"/>
        </w:rPr>
        <w:t xml:space="preserve">                       </w:t>
      </w:r>
      <w:r w:rsidR="00A4546F">
        <w:rPr>
          <w:rFonts w:eastAsia="Calibri"/>
          <w:b/>
          <w:lang w:eastAsia="en-US"/>
        </w:rPr>
        <w:t xml:space="preserve">                     453.510.844</w:t>
      </w:r>
      <w:r w:rsidRPr="009632A8">
        <w:rPr>
          <w:rFonts w:eastAsia="Calibri"/>
          <w:b/>
          <w:lang w:eastAsia="en-US"/>
        </w:rPr>
        <w:tab/>
      </w:r>
    </w:p>
    <w:p w14:paraId="76ECECD4" w14:textId="77777777" w:rsidR="00783E4C" w:rsidRPr="00E66725" w:rsidRDefault="00783E4C" w:rsidP="00E66725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4B1EE9">
        <w:rPr>
          <w:rFonts w:eastAsia="Calibri"/>
          <w:lang w:eastAsia="en-US"/>
        </w:rPr>
        <w:t>Maradvány</w:t>
      </w:r>
      <w:r w:rsidR="005B33B3">
        <w:rPr>
          <w:rFonts w:eastAsia="Calibri"/>
          <w:lang w:eastAsia="en-US"/>
        </w:rPr>
        <w:t xml:space="preserve"> igénybevétele</w:t>
      </w:r>
      <w:r w:rsidR="00E66725">
        <w:rPr>
          <w:rFonts w:eastAsia="Calibri"/>
          <w:lang w:eastAsia="en-US"/>
        </w:rPr>
        <w:t xml:space="preserve"> </w:t>
      </w:r>
      <w:r w:rsidR="00111979">
        <w:rPr>
          <w:rFonts w:eastAsia="Calibri"/>
          <w:lang w:eastAsia="en-US"/>
        </w:rPr>
        <w:t xml:space="preserve">                          </w:t>
      </w:r>
      <w:r w:rsidR="009B5D51">
        <w:rPr>
          <w:rFonts w:eastAsia="Calibri"/>
          <w:lang w:eastAsia="en-US"/>
        </w:rPr>
        <w:t xml:space="preserve">         </w:t>
      </w:r>
      <w:r w:rsidR="005B33B3">
        <w:rPr>
          <w:rFonts w:eastAsia="Calibri"/>
          <w:lang w:eastAsia="en-US"/>
        </w:rPr>
        <w:t xml:space="preserve">          </w:t>
      </w:r>
      <w:r w:rsidR="00A4546F">
        <w:rPr>
          <w:rFonts w:eastAsia="Calibri"/>
          <w:lang w:eastAsia="en-US"/>
        </w:rPr>
        <w:t>409.502.050</w:t>
      </w:r>
      <w:r w:rsidR="00111979" w:rsidRPr="009B5D51">
        <w:rPr>
          <w:rFonts w:eastAsia="Calibri"/>
          <w:lang w:eastAsia="en-US"/>
        </w:rPr>
        <w:tab/>
      </w:r>
    </w:p>
    <w:p w14:paraId="7A467454" w14:textId="77777777" w:rsidR="00783E4C" w:rsidRDefault="00E66725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>megőrzését szolgáló kieg. tám.</w:t>
      </w:r>
      <w:r w:rsidR="00A4546F">
        <w:rPr>
          <w:rFonts w:eastAsia="Calibri"/>
          <w:lang w:eastAsia="en-US"/>
        </w:rPr>
        <w:t xml:space="preserve">           44.008.794</w:t>
      </w:r>
      <w:r w:rsidR="009B5D51">
        <w:rPr>
          <w:rFonts w:eastAsia="Calibri"/>
          <w:lang w:eastAsia="en-US"/>
        </w:rPr>
        <w:t xml:space="preserve"> </w:t>
      </w:r>
      <w:r w:rsidR="0081214F">
        <w:rPr>
          <w:rFonts w:eastAsia="Calibri"/>
          <w:lang w:eastAsia="en-US"/>
        </w:rPr>
        <w:t xml:space="preserve">          </w:t>
      </w:r>
      <w:r>
        <w:rPr>
          <w:rFonts w:eastAsia="Calibri"/>
          <w:lang w:eastAsia="en-US"/>
        </w:rPr>
        <w:t xml:space="preserve">  </w:t>
      </w:r>
      <w:r w:rsidR="00783E4C">
        <w:rPr>
          <w:rFonts w:eastAsia="Calibri"/>
          <w:lang w:eastAsia="en-US"/>
        </w:rPr>
        <w:tab/>
      </w:r>
    </w:p>
    <w:p w14:paraId="7BE9A955" w14:textId="77777777"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14:paraId="4E121498" w14:textId="77777777"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14:paraId="26ACE8A8" w14:textId="1ACD94CF"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a)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</w:t>
      </w:r>
      <w:r w:rsidR="000326CC">
        <w:rPr>
          <w:rFonts w:eastAsia="Calibri"/>
          <w:lang w:eastAsia="en-US"/>
        </w:rPr>
        <w:tab/>
      </w:r>
      <w:r w:rsidR="00A4546F">
        <w:rPr>
          <w:rFonts w:eastAsia="Calibri"/>
          <w:b/>
          <w:lang w:eastAsia="en-US"/>
        </w:rPr>
        <w:t xml:space="preserve">0 </w:t>
      </w:r>
    </w:p>
    <w:p w14:paraId="37155367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14:paraId="482D76A0" w14:textId="162A233C" w:rsidR="00783E4C" w:rsidRDefault="00783E4C" w:rsidP="0006342F">
      <w:pPr>
        <w:tabs>
          <w:tab w:val="right" w:pos="6521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3.§</w:t>
      </w:r>
    </w:p>
    <w:p w14:paraId="132CBAA9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14:paraId="36019367" w14:textId="77777777"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Kvr. 5.§ (1) bekezdése helyébe a következő rendelkezés lép:</w:t>
      </w:r>
    </w:p>
    <w:p w14:paraId="75809E1F" w14:textId="77777777" w:rsidR="00783E4C" w:rsidRDefault="00783E4C" w:rsidP="00783E4C">
      <w:pPr>
        <w:jc w:val="both"/>
      </w:pPr>
    </w:p>
    <w:p w14:paraId="623F04F2" w14:textId="77777777"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(1) Az önkormányzat</w:t>
      </w:r>
      <w:r w:rsidR="00A4546F">
        <w:rPr>
          <w:rFonts w:eastAsia="Calibri"/>
          <w:lang w:eastAsia="en-US"/>
        </w:rPr>
        <w:t xml:space="preserve"> módosított</w:t>
      </w:r>
      <w:r w:rsidRPr="00533803">
        <w:rPr>
          <w:rFonts w:eastAsia="Calibri"/>
          <w:lang w:eastAsia="en-US"/>
        </w:rPr>
        <w:t xml:space="preserve"> működési, fenntartási kiadási előirányzatait a Képviselő-testület a következők szerint határozza meg. </w:t>
      </w:r>
    </w:p>
    <w:p w14:paraId="26AD9128" w14:textId="77777777"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14:paraId="6BA66BD1" w14:textId="77777777"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  <w:t>Megnevezés                                                                   forint</w:t>
      </w:r>
    </w:p>
    <w:p w14:paraId="6A832B48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Működési kiadások előirányzata összesen:</w:t>
      </w:r>
      <w:r w:rsidR="00A4546F">
        <w:rPr>
          <w:rFonts w:eastAsia="Calibri"/>
          <w:lang w:eastAsia="en-US"/>
        </w:rPr>
        <w:t xml:space="preserve">                           </w:t>
      </w:r>
      <w:r w:rsidR="00A4546F" w:rsidRPr="00A4546F">
        <w:rPr>
          <w:rFonts w:eastAsia="Calibri"/>
          <w:b/>
          <w:lang w:eastAsia="en-US"/>
        </w:rPr>
        <w:t>533.855.090</w:t>
      </w:r>
      <w:r w:rsidRPr="00533803">
        <w:rPr>
          <w:rFonts w:eastAsia="Calibri"/>
          <w:lang w:eastAsia="en-US"/>
        </w:rPr>
        <w:tab/>
      </w:r>
    </w:p>
    <w:p w14:paraId="45205AD3" w14:textId="77777777"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14:paraId="05491930" w14:textId="77777777"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aa) személyi jellegű kiadások:</w:t>
      </w:r>
      <w:r w:rsidRPr="00533803">
        <w:rPr>
          <w:rFonts w:eastAsia="Calibri"/>
          <w:lang w:eastAsia="en-US"/>
        </w:rPr>
        <w:tab/>
      </w:r>
      <w:r w:rsidR="00A4546F">
        <w:rPr>
          <w:rFonts w:eastAsia="Calibri"/>
          <w:lang w:eastAsia="en-US"/>
        </w:rPr>
        <w:t>269.482.614</w:t>
      </w:r>
    </w:p>
    <w:p w14:paraId="6057F351" w14:textId="77777777"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ab) munkaadókat terhelő járulékok:</w:t>
      </w:r>
      <w:r w:rsidRPr="00533803">
        <w:rPr>
          <w:rFonts w:eastAsia="Calibri"/>
          <w:lang w:eastAsia="en-US"/>
        </w:rPr>
        <w:tab/>
      </w:r>
      <w:r w:rsidR="00A4546F">
        <w:rPr>
          <w:rFonts w:eastAsia="Calibri"/>
          <w:lang w:eastAsia="en-US"/>
        </w:rPr>
        <w:t>44.260.934</w:t>
      </w:r>
    </w:p>
    <w:p w14:paraId="291E6310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ac) dologi jellegű kiadások:</w:t>
      </w:r>
      <w:r w:rsidRPr="00533803">
        <w:rPr>
          <w:rFonts w:eastAsia="Calibri"/>
          <w:lang w:eastAsia="en-US"/>
        </w:rPr>
        <w:tab/>
      </w:r>
      <w:r w:rsidR="00A4546F">
        <w:rPr>
          <w:rFonts w:eastAsia="Calibri"/>
          <w:lang w:eastAsia="en-US"/>
        </w:rPr>
        <w:t>165.688.225</w:t>
      </w:r>
    </w:p>
    <w:p w14:paraId="0DCB213A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ad) speciális célú támogatások:</w:t>
      </w:r>
      <w:r w:rsidRPr="00533803">
        <w:rPr>
          <w:rFonts w:eastAsia="Calibri"/>
          <w:lang w:eastAsia="en-US"/>
        </w:rPr>
        <w:tab/>
      </w:r>
      <w:r w:rsidR="00A4546F">
        <w:rPr>
          <w:rFonts w:eastAsia="Calibri"/>
          <w:lang w:eastAsia="en-US"/>
        </w:rPr>
        <w:t>29.427.317</w:t>
      </w:r>
    </w:p>
    <w:p w14:paraId="44C65B54" w14:textId="77777777"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ae) társadalom és szociálpolitikai juttatások</w:t>
      </w:r>
      <w:r w:rsidRPr="00533803">
        <w:rPr>
          <w:rFonts w:eastAsia="Calibri"/>
          <w:lang w:eastAsia="en-US"/>
        </w:rPr>
        <w:tab/>
      </w:r>
      <w:r w:rsidR="00A4546F">
        <w:rPr>
          <w:rFonts w:eastAsia="Calibri"/>
          <w:lang w:eastAsia="en-US"/>
        </w:rPr>
        <w:t>22.996.000</w:t>
      </w:r>
    </w:p>
    <w:p w14:paraId="08AA7445" w14:textId="77777777" w:rsidR="00783E4C" w:rsidRDefault="00783E4C" w:rsidP="00783E4C">
      <w:pPr>
        <w:tabs>
          <w:tab w:val="right" w:pos="5940"/>
        </w:tabs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af) ellátottak egyéb pénzbeli juttatásai</w:t>
      </w:r>
      <w:r w:rsidRPr="00533803">
        <w:rPr>
          <w:rFonts w:eastAsia="Calibri"/>
          <w:lang w:eastAsia="en-US"/>
        </w:rPr>
        <w:tab/>
      </w:r>
      <w:r w:rsidR="00A4546F">
        <w:rPr>
          <w:rFonts w:eastAsia="Calibri"/>
          <w:lang w:eastAsia="en-US"/>
        </w:rPr>
        <w:t>0</w:t>
      </w:r>
    </w:p>
    <w:p w14:paraId="0E3B2AE0" w14:textId="77777777" w:rsidR="00D831E1" w:rsidRDefault="00A4546F" w:rsidP="00783E4C">
      <w:pPr>
        <w:tabs>
          <w:tab w:val="right" w:pos="5940"/>
        </w:tabs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ag) működési célú pe. átadás ÁHT- belülre </w:t>
      </w:r>
      <w:r w:rsidR="00D831E1">
        <w:rPr>
          <w:rFonts w:eastAsia="Calibri"/>
          <w:lang w:eastAsia="en-US"/>
        </w:rPr>
        <w:t xml:space="preserve">       </w:t>
      </w:r>
      <w:r>
        <w:rPr>
          <w:rFonts w:eastAsia="Calibri"/>
          <w:lang w:eastAsia="en-US"/>
        </w:rPr>
        <w:t xml:space="preserve"> 2.000.000</w:t>
      </w:r>
    </w:p>
    <w:p w14:paraId="123B5147" w14:textId="77777777" w:rsidR="00534FD6" w:rsidRDefault="00534FD6" w:rsidP="00783E4C">
      <w:pPr>
        <w:jc w:val="both"/>
      </w:pPr>
    </w:p>
    <w:p w14:paraId="08A9BC41" w14:textId="69967682" w:rsidR="00534FD6" w:rsidRDefault="00534FD6" w:rsidP="0006342F">
      <w:pPr>
        <w:jc w:val="center"/>
        <w:rPr>
          <w:b/>
        </w:rPr>
      </w:pPr>
      <w:r w:rsidRPr="00534FD6">
        <w:rPr>
          <w:b/>
        </w:rPr>
        <w:t>4.§</w:t>
      </w:r>
    </w:p>
    <w:p w14:paraId="2A1355C0" w14:textId="77777777" w:rsidR="00534FD6" w:rsidRDefault="00534FD6" w:rsidP="00783E4C">
      <w:pPr>
        <w:jc w:val="both"/>
        <w:rPr>
          <w:b/>
        </w:rPr>
      </w:pPr>
    </w:p>
    <w:p w14:paraId="42CD7367" w14:textId="77777777" w:rsidR="00874BA5" w:rsidRDefault="00534FD6" w:rsidP="00874BA5">
      <w:pPr>
        <w:jc w:val="both"/>
      </w:pPr>
      <w:r w:rsidRPr="00534FD6">
        <w:t>A K</w:t>
      </w:r>
      <w:r w:rsidR="008B6428">
        <w:t>vr. 6. §</w:t>
      </w:r>
      <w:r>
        <w:t xml:space="preserve"> helyébe a következő rendelkezés lép:</w:t>
      </w:r>
    </w:p>
    <w:p w14:paraId="145E31AE" w14:textId="77777777" w:rsidR="00534FD6" w:rsidRDefault="00534FD6" w:rsidP="00534FD6">
      <w:pPr>
        <w:jc w:val="both"/>
      </w:pPr>
    </w:p>
    <w:p w14:paraId="7CA492DC" w14:textId="77777777" w:rsidR="00534FD6" w:rsidRPr="00A4546F" w:rsidRDefault="00534FD6" w:rsidP="00A4546F">
      <w:pPr>
        <w:pStyle w:val="Listaszerbekezds"/>
        <w:numPr>
          <w:ilvl w:val="0"/>
          <w:numId w:val="7"/>
        </w:numPr>
        <w:spacing w:line="259" w:lineRule="auto"/>
        <w:jc w:val="both"/>
        <w:rPr>
          <w:rFonts w:eastAsia="Calibri"/>
          <w:lang w:eastAsia="en-US"/>
        </w:rPr>
      </w:pPr>
      <w:r w:rsidRPr="00A4546F">
        <w:rPr>
          <w:rFonts w:eastAsia="Calibri"/>
          <w:lang w:eastAsia="en-US"/>
        </w:rPr>
        <w:t>Az önkormányzat fel</w:t>
      </w:r>
      <w:r w:rsidR="009B5D51" w:rsidRPr="00A4546F">
        <w:rPr>
          <w:rFonts w:eastAsia="Calibri"/>
          <w:lang w:eastAsia="en-US"/>
        </w:rPr>
        <w:t>újítási és felhalmozási kiadási</w:t>
      </w:r>
      <w:r w:rsidR="00A4546F" w:rsidRPr="00A4546F">
        <w:rPr>
          <w:rFonts w:eastAsia="Calibri"/>
          <w:lang w:eastAsia="en-US"/>
        </w:rPr>
        <w:t xml:space="preserve"> módosított előirányzatait a</w:t>
      </w:r>
    </w:p>
    <w:p w14:paraId="50A2FA08" w14:textId="77777777" w:rsidR="00A4546F" w:rsidRDefault="00A4546F" w:rsidP="00A4546F">
      <w:pPr>
        <w:pStyle w:val="Listaszerbekezds"/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Képviselő-testület a következők szerint határozzák meg:</w:t>
      </w:r>
    </w:p>
    <w:p w14:paraId="175EE557" w14:textId="77777777" w:rsidR="00A4546F" w:rsidRPr="00A4546F" w:rsidRDefault="00A4546F" w:rsidP="00A4546F">
      <w:pPr>
        <w:pStyle w:val="Listaszerbekezds"/>
        <w:spacing w:line="259" w:lineRule="auto"/>
        <w:jc w:val="both"/>
        <w:rPr>
          <w:rFonts w:eastAsia="Calibri"/>
          <w:lang w:eastAsia="en-US"/>
        </w:rPr>
      </w:pPr>
    </w:p>
    <w:p w14:paraId="2E910BAE" w14:textId="2E16035C" w:rsidR="00534FD6" w:rsidRPr="00533803" w:rsidRDefault="00534FD6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lastRenderedPageBreak/>
        <w:t>A felújítási és felhalmozási kiadásokból:</w:t>
      </w:r>
    </w:p>
    <w:p w14:paraId="0D79DA38" w14:textId="1D8BAFB3" w:rsidR="00534FD6" w:rsidRPr="00533803" w:rsidRDefault="00534FD6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a) a beruházások előirányzat</w:t>
      </w:r>
      <w:r>
        <w:rPr>
          <w:rFonts w:eastAsia="Calibri"/>
          <w:lang w:eastAsia="en-US"/>
        </w:rPr>
        <w:t xml:space="preserve">a             </w:t>
      </w:r>
      <w:r w:rsidR="00A4546F">
        <w:rPr>
          <w:rFonts w:eastAsia="Calibri"/>
          <w:lang w:eastAsia="en-US"/>
        </w:rPr>
        <w:t xml:space="preserve">                     201.108.482</w:t>
      </w:r>
      <w:r>
        <w:rPr>
          <w:rFonts w:eastAsia="Calibri"/>
          <w:lang w:eastAsia="en-US"/>
        </w:rPr>
        <w:t xml:space="preserve"> forint</w:t>
      </w:r>
      <w:r>
        <w:rPr>
          <w:rFonts w:eastAsia="Calibri"/>
          <w:lang w:eastAsia="en-US"/>
        </w:rPr>
        <w:tab/>
      </w:r>
    </w:p>
    <w:p w14:paraId="16B55F2D" w14:textId="12E02040" w:rsidR="00904D0F" w:rsidRDefault="00534FD6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>lújítások előirányzata</w:t>
      </w:r>
      <w:r w:rsidR="00096EFE">
        <w:rPr>
          <w:rFonts w:eastAsia="Calibri"/>
          <w:lang w:eastAsia="en-US"/>
        </w:rPr>
        <w:t xml:space="preserve">                 </w:t>
      </w:r>
      <w:r w:rsidR="00A4546F">
        <w:rPr>
          <w:rFonts w:eastAsia="Calibri"/>
          <w:lang w:eastAsia="en-US"/>
        </w:rPr>
        <w:t xml:space="preserve">                    192.954.605</w:t>
      </w:r>
      <w:r w:rsidR="00096EFE"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</w:t>
      </w:r>
    </w:p>
    <w:p w14:paraId="47110A1A" w14:textId="77777777"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14:paraId="73BD6F98" w14:textId="77777777" w:rsidR="00534FD6" w:rsidRDefault="00904D0F" w:rsidP="004E59B3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</w:t>
      </w:r>
      <w:r w:rsidR="00D831E1">
        <w:rPr>
          <w:rFonts w:eastAsia="Calibri"/>
          <w:lang w:eastAsia="en-US"/>
        </w:rPr>
        <w:t xml:space="preserve"> </w:t>
      </w:r>
      <w:r w:rsidR="00096EFE">
        <w:rPr>
          <w:rFonts w:eastAsia="Calibri"/>
          <w:lang w:eastAsia="en-US"/>
        </w:rPr>
        <w:t xml:space="preserve">  </w:t>
      </w:r>
      <w:r w:rsidR="00D831E1">
        <w:rPr>
          <w:rFonts w:eastAsia="Calibri"/>
          <w:lang w:eastAsia="en-US"/>
        </w:rPr>
        <w:t>1.000.000</w:t>
      </w:r>
      <w:r w:rsidR="00534FD6" w:rsidRPr="00533803">
        <w:rPr>
          <w:rFonts w:eastAsia="Calibri"/>
          <w:lang w:eastAsia="en-US"/>
        </w:rPr>
        <w:t xml:space="preserve"> forint,</w:t>
      </w:r>
      <w:r w:rsidR="009B5D51">
        <w:rPr>
          <w:rFonts w:eastAsia="Calibri"/>
          <w:lang w:eastAsia="en-US"/>
        </w:rPr>
        <w:tab/>
      </w:r>
    </w:p>
    <w:p w14:paraId="456F067D" w14:textId="77777777" w:rsidR="009B5D51" w:rsidRDefault="004E59B3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</w:t>
      </w:r>
      <w:r w:rsidR="009B5D51">
        <w:rPr>
          <w:rFonts w:eastAsia="Calibri"/>
          <w:lang w:eastAsia="en-US"/>
        </w:rPr>
        <w:t xml:space="preserve">) ÁHT-n belüli megelőlegezés                      </w:t>
      </w:r>
      <w:r w:rsidR="0068675A">
        <w:rPr>
          <w:rFonts w:eastAsia="Calibri"/>
          <w:lang w:eastAsia="en-US"/>
        </w:rPr>
        <w:t xml:space="preserve">           </w:t>
      </w:r>
      <w:r w:rsidR="00A4546F">
        <w:rPr>
          <w:rFonts w:eastAsia="Calibri"/>
          <w:lang w:eastAsia="en-US"/>
        </w:rPr>
        <w:t xml:space="preserve">           12.251.683</w:t>
      </w:r>
      <w:r w:rsidR="009B5D51">
        <w:rPr>
          <w:rFonts w:eastAsia="Calibri"/>
          <w:lang w:eastAsia="en-US"/>
        </w:rPr>
        <w:t xml:space="preserve"> forint</w:t>
      </w:r>
    </w:p>
    <w:p w14:paraId="55FC33AA" w14:textId="77777777" w:rsidR="00534FD6" w:rsidRDefault="00534FD6" w:rsidP="00874BA5">
      <w:pPr>
        <w:jc w:val="both"/>
      </w:pPr>
    </w:p>
    <w:p w14:paraId="4756DCEB" w14:textId="653EF7C5" w:rsidR="00534FD6" w:rsidRDefault="00534FD6" w:rsidP="000326CC">
      <w:pPr>
        <w:ind w:firstLine="360"/>
        <w:jc w:val="center"/>
        <w:rPr>
          <w:b/>
        </w:rPr>
      </w:pPr>
      <w:r w:rsidRPr="00534FD6">
        <w:rPr>
          <w:b/>
        </w:rPr>
        <w:t>5.§</w:t>
      </w:r>
    </w:p>
    <w:p w14:paraId="6816F69C" w14:textId="77777777" w:rsidR="008B6428" w:rsidRDefault="008B6428" w:rsidP="00874BA5">
      <w:pPr>
        <w:jc w:val="both"/>
        <w:rPr>
          <w:b/>
        </w:rPr>
      </w:pPr>
    </w:p>
    <w:p w14:paraId="53FFBEE0" w14:textId="77777777" w:rsidR="008B6428" w:rsidRDefault="008B6428" w:rsidP="008B6428">
      <w:pPr>
        <w:jc w:val="both"/>
      </w:pPr>
      <w:r w:rsidRPr="008B6428">
        <w:t>A</w:t>
      </w:r>
      <w:r w:rsidR="00D831E1">
        <w:t xml:space="preserve"> Kvr. 8. §</w:t>
      </w:r>
      <w:r>
        <w:t xml:space="preserve"> helyébe a következő rendelkezés lép:</w:t>
      </w:r>
    </w:p>
    <w:p w14:paraId="62ACCABF" w14:textId="77777777" w:rsidR="008B6428" w:rsidRDefault="008B6428" w:rsidP="008B6428">
      <w:pPr>
        <w:jc w:val="both"/>
      </w:pPr>
    </w:p>
    <w:p w14:paraId="19EAF5FA" w14:textId="77777777"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tartaléka                 </w:t>
      </w:r>
      <w:r w:rsidR="00515DE0">
        <w:t xml:space="preserve">                     6.640.487</w:t>
      </w:r>
      <w:r>
        <w:t xml:space="preserve"> forint   </w:t>
      </w:r>
    </w:p>
    <w:p w14:paraId="65EB4392" w14:textId="77777777" w:rsidR="008B6428" w:rsidRDefault="008B6428" w:rsidP="008B6428">
      <w:pPr>
        <w:pStyle w:val="Listaszerbekezds"/>
        <w:ind w:left="1140"/>
        <w:jc w:val="both"/>
      </w:pPr>
      <w:r>
        <w:t>Ebből:</w:t>
      </w:r>
    </w:p>
    <w:p w14:paraId="0D8C2A62" w14:textId="77777777"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tartalék                         </w:t>
      </w:r>
      <w:r w:rsidR="00515DE0">
        <w:t xml:space="preserve">                      1.640.487</w:t>
      </w:r>
      <w:r>
        <w:t xml:space="preserve"> forint</w:t>
      </w:r>
    </w:p>
    <w:p w14:paraId="5542AC1F" w14:textId="77777777" w:rsidR="003940D6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</w:t>
      </w:r>
      <w:r w:rsidR="0068675A">
        <w:t xml:space="preserve">                                                      </w:t>
      </w:r>
      <w:r w:rsidR="00D831E1">
        <w:t xml:space="preserve">  5.000.000</w:t>
      </w:r>
      <w:r w:rsidR="0068675A">
        <w:t xml:space="preserve"> forint</w:t>
      </w:r>
      <w:r>
        <w:t xml:space="preserve">  </w:t>
      </w:r>
    </w:p>
    <w:p w14:paraId="07BA1496" w14:textId="77777777" w:rsidR="008B6428" w:rsidRDefault="008B6428" w:rsidP="00874BA5">
      <w:pPr>
        <w:jc w:val="both"/>
      </w:pPr>
    </w:p>
    <w:p w14:paraId="08B4739F" w14:textId="3BB41B88" w:rsidR="008B6428" w:rsidRDefault="008B6428" w:rsidP="000326CC">
      <w:pPr>
        <w:ind w:firstLine="708"/>
        <w:jc w:val="center"/>
        <w:rPr>
          <w:b/>
        </w:rPr>
      </w:pPr>
      <w:r w:rsidRPr="008B6428">
        <w:rPr>
          <w:b/>
        </w:rPr>
        <w:t>6.§</w:t>
      </w:r>
    </w:p>
    <w:p w14:paraId="52B419E7" w14:textId="77777777" w:rsidR="008B6428" w:rsidRPr="008B6428" w:rsidRDefault="008B6428" w:rsidP="00874BA5">
      <w:pPr>
        <w:jc w:val="both"/>
        <w:rPr>
          <w:b/>
        </w:rPr>
      </w:pPr>
    </w:p>
    <w:p w14:paraId="6252A448" w14:textId="77777777" w:rsidR="00534FD6" w:rsidRDefault="00534FD6" w:rsidP="00874BA5">
      <w:pPr>
        <w:jc w:val="both"/>
      </w:pPr>
      <w:r>
        <w:t>A Kvr. 1., 1/1.-1/5., 2., 2</w:t>
      </w:r>
      <w:r w:rsidR="008B6428">
        <w:t>/1.-2/5.,</w:t>
      </w:r>
      <w:r>
        <w:t xml:space="preserve"> 3</w:t>
      </w:r>
      <w:r w:rsidR="008B6428">
        <w:t>, 4, 5, 6</w:t>
      </w:r>
      <w:r w:rsidR="009632A8">
        <w:t>, 7</w:t>
      </w:r>
      <w:r>
        <w:t xml:space="preserve"> mellékletei helyébe e rendelettel megállapított </w:t>
      </w:r>
      <w:r w:rsidR="008B6428">
        <w:t>1., 1/1.-1/5., 2., 2/1.-2/5.,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14:paraId="6741EB0E" w14:textId="77777777" w:rsidR="00A70DDF" w:rsidRDefault="00A70DDF" w:rsidP="00874BA5">
      <w:pPr>
        <w:jc w:val="both"/>
      </w:pPr>
    </w:p>
    <w:p w14:paraId="087E17B2" w14:textId="0790F784" w:rsidR="00A70DDF" w:rsidRDefault="00A70DDF" w:rsidP="000326CC">
      <w:pPr>
        <w:ind w:firstLine="708"/>
        <w:jc w:val="center"/>
        <w:rPr>
          <w:b/>
        </w:rPr>
      </w:pPr>
      <w:r w:rsidRPr="00A70DDF">
        <w:rPr>
          <w:b/>
        </w:rPr>
        <w:t>Záró rendelkezések</w:t>
      </w:r>
    </w:p>
    <w:p w14:paraId="005610A3" w14:textId="77777777" w:rsidR="000326CC" w:rsidRPr="00A70DDF" w:rsidRDefault="000326CC" w:rsidP="00874BA5">
      <w:pPr>
        <w:jc w:val="both"/>
        <w:rPr>
          <w:b/>
        </w:rPr>
      </w:pPr>
    </w:p>
    <w:p w14:paraId="3A1CD6F3" w14:textId="5F7444E3" w:rsidR="00A70DDF" w:rsidRPr="000326CC" w:rsidRDefault="002B1FF6" w:rsidP="000326CC">
      <w:pPr>
        <w:jc w:val="center"/>
        <w:rPr>
          <w:b/>
        </w:rPr>
      </w:pPr>
      <w:r>
        <w:rPr>
          <w:b/>
        </w:rPr>
        <w:t>7</w:t>
      </w:r>
      <w:r w:rsidR="00A70DDF" w:rsidRPr="00A70DDF">
        <w:rPr>
          <w:b/>
        </w:rPr>
        <w:t>.§</w:t>
      </w:r>
    </w:p>
    <w:p w14:paraId="7F6F0CAD" w14:textId="77777777" w:rsidR="00E91DD0" w:rsidRDefault="00E91DD0" w:rsidP="00874BA5">
      <w:pPr>
        <w:jc w:val="both"/>
      </w:pPr>
    </w:p>
    <w:p w14:paraId="62465855" w14:textId="77777777" w:rsidR="00A70DDF" w:rsidRDefault="00A70DDF" w:rsidP="00874BA5">
      <w:pPr>
        <w:jc w:val="both"/>
      </w:pPr>
      <w:r>
        <w:t>A Kvr. 22.§ (1) bekezdése helyébe a következő rendelkezés lép:</w:t>
      </w:r>
    </w:p>
    <w:p w14:paraId="3FB7AF16" w14:textId="77777777" w:rsidR="009632A8" w:rsidRDefault="009632A8" w:rsidP="00874BA5">
      <w:pPr>
        <w:jc w:val="both"/>
      </w:pPr>
    </w:p>
    <w:p w14:paraId="04C4C2A7" w14:textId="77777777" w:rsidR="00E91DD0" w:rsidRDefault="00E91DD0" w:rsidP="00874BA5">
      <w:pPr>
        <w:jc w:val="both"/>
      </w:pPr>
    </w:p>
    <w:p w14:paraId="0B6C241D" w14:textId="77777777" w:rsidR="00A70DDF" w:rsidRDefault="0038633F" w:rsidP="00874BA5">
      <w:pPr>
        <w:jc w:val="both"/>
      </w:pPr>
      <w:r>
        <w:t>Ez a rendelet 20</w:t>
      </w:r>
      <w:r w:rsidR="00515DE0">
        <w:t>21</w:t>
      </w:r>
      <w:r w:rsidR="009632A8">
        <w:t>.</w:t>
      </w:r>
      <w:r w:rsidR="00EF19FD">
        <w:t xml:space="preserve">              </w:t>
      </w:r>
      <w:r w:rsidR="00A70DDF">
        <w:t xml:space="preserve"> lép </w:t>
      </w:r>
      <w:r w:rsidR="007F3235">
        <w:t>hatályba.</w:t>
      </w:r>
    </w:p>
    <w:p w14:paraId="0CBB1CEF" w14:textId="77777777" w:rsidR="00E91DD0" w:rsidRDefault="00E91DD0" w:rsidP="00874BA5">
      <w:pPr>
        <w:jc w:val="both"/>
      </w:pPr>
    </w:p>
    <w:p w14:paraId="0151BAF2" w14:textId="77777777" w:rsidR="00E91DD0" w:rsidRDefault="00515DE0" w:rsidP="00874BA5">
      <w:pPr>
        <w:jc w:val="both"/>
      </w:pPr>
      <w:r>
        <w:t>Gádoros, 2021. június 24.</w:t>
      </w:r>
    </w:p>
    <w:p w14:paraId="6E4D5D5C" w14:textId="77777777" w:rsidR="00515DE0" w:rsidRDefault="00515DE0" w:rsidP="00874BA5">
      <w:pPr>
        <w:jc w:val="both"/>
      </w:pPr>
    </w:p>
    <w:p w14:paraId="46521427" w14:textId="77777777" w:rsidR="00E91DD0" w:rsidRDefault="00E91DD0" w:rsidP="00874BA5">
      <w:pPr>
        <w:jc w:val="both"/>
      </w:pPr>
    </w:p>
    <w:p w14:paraId="55DBEF56" w14:textId="77777777" w:rsidR="00E91DD0" w:rsidRDefault="00E91DD0" w:rsidP="00874BA5">
      <w:pPr>
        <w:jc w:val="both"/>
      </w:pPr>
      <w:r>
        <w:t xml:space="preserve">    </w:t>
      </w:r>
      <w:r w:rsidR="0068675A">
        <w:t xml:space="preserve">                  Dr. Szilágyi Tibor</w:t>
      </w:r>
      <w:r>
        <w:t xml:space="preserve">                                         </w:t>
      </w:r>
      <w:r w:rsidR="0038633F">
        <w:t xml:space="preserve">     Kőszegi Erzsébet Mária</w:t>
      </w:r>
    </w:p>
    <w:p w14:paraId="7179A7E8" w14:textId="77777777" w:rsidR="00E91DD0" w:rsidRDefault="00E91DD0" w:rsidP="00874BA5">
      <w:pPr>
        <w:jc w:val="both"/>
      </w:pPr>
      <w:r>
        <w:t xml:space="preserve">                        polgármester                                                            </w:t>
      </w:r>
      <w:r w:rsidR="003940D6">
        <w:t xml:space="preserve">   </w:t>
      </w:r>
      <w:r>
        <w:t xml:space="preserve"> jegyző</w:t>
      </w:r>
    </w:p>
    <w:p w14:paraId="632B5E2C" w14:textId="77777777" w:rsidR="00E91DD0" w:rsidRDefault="00E91DD0" w:rsidP="00874BA5">
      <w:pPr>
        <w:jc w:val="both"/>
      </w:pPr>
    </w:p>
    <w:p w14:paraId="6E76EA2E" w14:textId="77777777" w:rsidR="00E91DD0" w:rsidRDefault="00E91DD0" w:rsidP="00874BA5">
      <w:pPr>
        <w:jc w:val="both"/>
      </w:pPr>
    </w:p>
    <w:p w14:paraId="6302E0B1" w14:textId="77777777" w:rsidR="00E91DD0" w:rsidRDefault="00E91DD0" w:rsidP="00874BA5">
      <w:pPr>
        <w:jc w:val="both"/>
      </w:pPr>
    </w:p>
    <w:p w14:paraId="0072DB6B" w14:textId="77777777" w:rsidR="00E91DD0" w:rsidRDefault="00E91DD0" w:rsidP="00874BA5">
      <w:pPr>
        <w:jc w:val="both"/>
      </w:pPr>
      <w:r>
        <w:t>A rendele</w:t>
      </w:r>
      <w:r w:rsidR="002B1FF6">
        <w:t>t kihi</w:t>
      </w:r>
      <w:r w:rsidR="00884983">
        <w:t>rdetve: 2021</w:t>
      </w:r>
      <w:r w:rsidR="003940D6">
        <w:t>.</w:t>
      </w:r>
    </w:p>
    <w:p w14:paraId="0E3BAE9F" w14:textId="77777777" w:rsidR="00E91DD0" w:rsidRDefault="00E91DD0" w:rsidP="00874BA5">
      <w:pPr>
        <w:jc w:val="both"/>
      </w:pPr>
    </w:p>
    <w:p w14:paraId="22A6B18D" w14:textId="77777777" w:rsidR="00E91DD0" w:rsidRDefault="00E91DD0" w:rsidP="00874BA5">
      <w:pPr>
        <w:jc w:val="both"/>
      </w:pPr>
      <w:r>
        <w:t xml:space="preserve">                                                                      </w:t>
      </w:r>
      <w:r w:rsidR="0038633F">
        <w:t xml:space="preserve">                            Kőszegi Erzsébet Mária</w:t>
      </w:r>
    </w:p>
    <w:p w14:paraId="6FF63301" w14:textId="77777777" w:rsidR="00A5075E" w:rsidRDefault="00A5075E" w:rsidP="00874BA5">
      <w:pPr>
        <w:jc w:val="both"/>
      </w:pPr>
      <w:r>
        <w:t xml:space="preserve">                                                                                                         </w:t>
      </w:r>
      <w:r w:rsidR="0038633F">
        <w:t xml:space="preserve">  </w:t>
      </w:r>
      <w:r>
        <w:t xml:space="preserve">     jegyző</w:t>
      </w:r>
    </w:p>
    <w:p w14:paraId="530FA3D3" w14:textId="77777777"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40E37"/>
    <w:multiLevelType w:val="hybridMultilevel"/>
    <w:tmpl w:val="6CC073B6"/>
    <w:lvl w:ilvl="0" w:tplc="19F886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A5"/>
    <w:rsid w:val="000326CC"/>
    <w:rsid w:val="0003437A"/>
    <w:rsid w:val="00037B47"/>
    <w:rsid w:val="0006342F"/>
    <w:rsid w:val="00096EFE"/>
    <w:rsid w:val="00111979"/>
    <w:rsid w:val="00222C60"/>
    <w:rsid w:val="002310D9"/>
    <w:rsid w:val="0026402F"/>
    <w:rsid w:val="002A6400"/>
    <w:rsid w:val="002B1FF6"/>
    <w:rsid w:val="002D7A4C"/>
    <w:rsid w:val="0038633F"/>
    <w:rsid w:val="003940D6"/>
    <w:rsid w:val="003D2E64"/>
    <w:rsid w:val="003D2FA4"/>
    <w:rsid w:val="00485FC6"/>
    <w:rsid w:val="004E59B3"/>
    <w:rsid w:val="00515DE0"/>
    <w:rsid w:val="00534FD6"/>
    <w:rsid w:val="00536B76"/>
    <w:rsid w:val="005963C0"/>
    <w:rsid w:val="005B33B3"/>
    <w:rsid w:val="00663071"/>
    <w:rsid w:val="0068675A"/>
    <w:rsid w:val="006F6D49"/>
    <w:rsid w:val="0071611D"/>
    <w:rsid w:val="00783E4C"/>
    <w:rsid w:val="007F3235"/>
    <w:rsid w:val="0081214F"/>
    <w:rsid w:val="00826F67"/>
    <w:rsid w:val="00874BA5"/>
    <w:rsid w:val="00884983"/>
    <w:rsid w:val="0088585C"/>
    <w:rsid w:val="008B6428"/>
    <w:rsid w:val="00904D0F"/>
    <w:rsid w:val="009632A8"/>
    <w:rsid w:val="009B5D51"/>
    <w:rsid w:val="00A4546F"/>
    <w:rsid w:val="00A5075E"/>
    <w:rsid w:val="00A70DDF"/>
    <w:rsid w:val="00A715CB"/>
    <w:rsid w:val="00AC079A"/>
    <w:rsid w:val="00B2229E"/>
    <w:rsid w:val="00C0024E"/>
    <w:rsid w:val="00C40E78"/>
    <w:rsid w:val="00C94C4E"/>
    <w:rsid w:val="00CF4A85"/>
    <w:rsid w:val="00D044BF"/>
    <w:rsid w:val="00D831E1"/>
    <w:rsid w:val="00DC2246"/>
    <w:rsid w:val="00E446EF"/>
    <w:rsid w:val="00E66725"/>
    <w:rsid w:val="00E91DD0"/>
    <w:rsid w:val="00E928C1"/>
    <w:rsid w:val="00EF19FD"/>
    <w:rsid w:val="00F46718"/>
    <w:rsid w:val="00F7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FACE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3</cp:revision>
  <cp:lastPrinted>2021-06-25T09:26:00Z</cp:lastPrinted>
  <dcterms:created xsi:type="dcterms:W3CDTF">2021-06-29T09:59:00Z</dcterms:created>
  <dcterms:modified xsi:type="dcterms:W3CDTF">2021-07-22T12:13:00Z</dcterms:modified>
</cp:coreProperties>
</file>